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C9CC" w14:textId="77777777" w:rsidR="002D2828" w:rsidRPr="00A00BDF" w:rsidRDefault="002D2828" w:rsidP="0028404E">
      <w:pPr>
        <w:spacing w:line="360" w:lineRule="auto"/>
        <w:rPr>
          <w:sz w:val="26"/>
          <w:szCs w:val="26"/>
          <w:lang w:val="sr-Latn-CS"/>
        </w:rPr>
      </w:pPr>
      <w:r w:rsidRPr="00A00BDF">
        <w:rPr>
          <w:sz w:val="26"/>
          <w:szCs w:val="26"/>
          <w:lang w:val="sr-Latn-CS"/>
        </w:rPr>
        <w:t>„TEHNO BAZA“ A.D. NIKŠIĆ</w:t>
      </w:r>
    </w:p>
    <w:p w14:paraId="6F300A40" w14:textId="5DE0C86B" w:rsidR="0028404E" w:rsidRPr="00A00BDF" w:rsidRDefault="0028404E" w:rsidP="0028404E">
      <w:pPr>
        <w:spacing w:line="360" w:lineRule="auto"/>
        <w:rPr>
          <w:sz w:val="26"/>
          <w:szCs w:val="26"/>
          <w:lang w:val="sr-Latn-CS"/>
        </w:rPr>
      </w:pPr>
      <w:r w:rsidRPr="00A00BDF">
        <w:rPr>
          <w:sz w:val="26"/>
          <w:szCs w:val="26"/>
          <w:lang w:val="sr-Latn-CS"/>
        </w:rPr>
        <w:t>Kočani bb, Nikšić</w:t>
      </w:r>
    </w:p>
    <w:p w14:paraId="5086C92E" w14:textId="16718918" w:rsidR="0028404E" w:rsidRPr="00A00BDF" w:rsidRDefault="0028404E" w:rsidP="0028404E">
      <w:pPr>
        <w:spacing w:line="360" w:lineRule="auto"/>
        <w:rPr>
          <w:sz w:val="26"/>
          <w:szCs w:val="26"/>
          <w:lang w:val="sr-Latn-CS"/>
        </w:rPr>
      </w:pPr>
      <w:r w:rsidRPr="00A00BDF">
        <w:rPr>
          <w:sz w:val="26"/>
          <w:szCs w:val="26"/>
          <w:lang w:val="sr-Latn-CS"/>
        </w:rPr>
        <w:t xml:space="preserve">Internet stranica: </w:t>
      </w:r>
      <w:hyperlink r:id="rId6" w:history="1">
        <w:r w:rsidRPr="00A00BDF">
          <w:rPr>
            <w:rStyle w:val="Hiperveza"/>
            <w:sz w:val="26"/>
            <w:szCs w:val="26"/>
            <w:lang w:val="sr-Latn-CS"/>
          </w:rPr>
          <w:t>www.tehnobaza.me</w:t>
        </w:r>
      </w:hyperlink>
    </w:p>
    <w:p w14:paraId="52785ECC" w14:textId="77777777" w:rsidR="0028404E" w:rsidRPr="00A00BDF" w:rsidRDefault="0028404E" w:rsidP="0028404E">
      <w:pPr>
        <w:spacing w:line="360" w:lineRule="auto"/>
        <w:rPr>
          <w:sz w:val="26"/>
          <w:szCs w:val="26"/>
          <w:lang w:val="sr-Latn-CS"/>
        </w:rPr>
      </w:pPr>
    </w:p>
    <w:p w14:paraId="1CA51C70" w14:textId="1CB102BC" w:rsidR="0028404E" w:rsidRPr="00A00BDF" w:rsidRDefault="0028404E" w:rsidP="0028404E">
      <w:pPr>
        <w:spacing w:line="360" w:lineRule="auto"/>
        <w:rPr>
          <w:sz w:val="26"/>
          <w:szCs w:val="26"/>
          <w:lang w:val="sr-Latn-CS"/>
        </w:rPr>
      </w:pPr>
      <w:r w:rsidRPr="00A00BDF">
        <w:rPr>
          <w:sz w:val="26"/>
          <w:szCs w:val="26"/>
          <w:lang w:val="sr-Latn-CS"/>
        </w:rPr>
        <w:t>Nikšić, 05.10.2026. godine</w:t>
      </w:r>
    </w:p>
    <w:p w14:paraId="07C801CC" w14:textId="77777777" w:rsidR="0028404E" w:rsidRDefault="0028404E" w:rsidP="0028404E">
      <w:pPr>
        <w:spacing w:line="360" w:lineRule="auto"/>
        <w:rPr>
          <w:b/>
          <w:sz w:val="26"/>
          <w:szCs w:val="26"/>
          <w:lang w:val="sr-Latn-CS"/>
        </w:rPr>
      </w:pPr>
    </w:p>
    <w:p w14:paraId="1EF992A1" w14:textId="51ED3F13" w:rsidR="0028404E" w:rsidRPr="00A00BDF" w:rsidRDefault="0028404E" w:rsidP="0028404E">
      <w:pPr>
        <w:spacing w:line="360" w:lineRule="auto"/>
        <w:rPr>
          <w:b/>
          <w:sz w:val="32"/>
          <w:szCs w:val="32"/>
          <w:lang w:val="sr-Latn-CS"/>
        </w:rPr>
      </w:pPr>
      <w:r w:rsidRPr="00A00BDF">
        <w:rPr>
          <w:b/>
          <w:sz w:val="32"/>
          <w:szCs w:val="32"/>
          <w:lang w:val="sr-Latn-CS"/>
        </w:rPr>
        <w:t xml:space="preserve">               </w:t>
      </w:r>
      <w:r w:rsidR="007F2211" w:rsidRPr="00A00BDF">
        <w:rPr>
          <w:b/>
          <w:sz w:val="32"/>
          <w:szCs w:val="32"/>
          <w:lang w:val="sr-Latn-CS"/>
        </w:rPr>
        <w:t xml:space="preserve">                                </w:t>
      </w:r>
      <w:r w:rsidR="00A00BDF" w:rsidRPr="00A00BDF">
        <w:rPr>
          <w:b/>
          <w:sz w:val="32"/>
          <w:szCs w:val="32"/>
          <w:lang w:val="sr-Latn-CS"/>
        </w:rPr>
        <w:t xml:space="preserve">  </w:t>
      </w:r>
      <w:r w:rsidR="007F2211" w:rsidRPr="00A00BDF">
        <w:rPr>
          <w:b/>
          <w:sz w:val="32"/>
          <w:szCs w:val="32"/>
          <w:lang w:val="sr-Latn-CS"/>
        </w:rPr>
        <w:t xml:space="preserve"> </w:t>
      </w:r>
      <w:r w:rsidR="00C7565B" w:rsidRPr="00A00BDF">
        <w:rPr>
          <w:b/>
          <w:sz w:val="32"/>
          <w:szCs w:val="32"/>
          <w:lang w:val="sr-Latn-CS"/>
        </w:rPr>
        <w:t xml:space="preserve"> </w:t>
      </w:r>
      <w:r w:rsidRPr="00A00BDF">
        <w:rPr>
          <w:b/>
          <w:sz w:val="32"/>
          <w:szCs w:val="32"/>
          <w:lang w:val="sr-Latn-CS"/>
        </w:rPr>
        <w:t>POZIV</w:t>
      </w:r>
    </w:p>
    <w:p w14:paraId="4335DD57" w14:textId="1599A6E7" w:rsidR="0028404E" w:rsidRPr="00A00BDF" w:rsidRDefault="0028404E" w:rsidP="0028404E">
      <w:pPr>
        <w:spacing w:line="360" w:lineRule="auto"/>
        <w:rPr>
          <w:b/>
          <w:sz w:val="26"/>
          <w:szCs w:val="26"/>
          <w:lang w:val="sr-Latn-CS"/>
        </w:rPr>
      </w:pPr>
      <w:r w:rsidRPr="00A00BDF">
        <w:rPr>
          <w:b/>
          <w:sz w:val="26"/>
          <w:szCs w:val="26"/>
          <w:lang w:val="sr-Latn-CS"/>
        </w:rPr>
        <w:t xml:space="preserve">                   </w:t>
      </w:r>
      <w:r w:rsidR="00051800" w:rsidRPr="00A00BDF">
        <w:rPr>
          <w:b/>
          <w:sz w:val="26"/>
          <w:szCs w:val="26"/>
          <w:lang w:val="sr-Latn-CS"/>
        </w:rPr>
        <w:t xml:space="preserve"> </w:t>
      </w:r>
      <w:r w:rsidR="00A00BDF" w:rsidRPr="00A00BDF">
        <w:rPr>
          <w:b/>
          <w:sz w:val="26"/>
          <w:szCs w:val="26"/>
          <w:lang w:val="sr-Latn-CS"/>
        </w:rPr>
        <w:t xml:space="preserve">     </w:t>
      </w:r>
      <w:r w:rsidR="00051800" w:rsidRPr="00A00BDF">
        <w:rPr>
          <w:b/>
          <w:sz w:val="26"/>
          <w:szCs w:val="26"/>
          <w:lang w:val="sr-Latn-CS"/>
        </w:rPr>
        <w:t xml:space="preserve"> </w:t>
      </w:r>
      <w:r w:rsidRPr="00A00BDF">
        <w:rPr>
          <w:b/>
          <w:sz w:val="26"/>
          <w:szCs w:val="26"/>
          <w:lang w:val="sr-Latn-CS"/>
        </w:rPr>
        <w:t>ZA VANREDNU SJEDNICU SKUPŠTINE AKCIONARA</w:t>
      </w:r>
    </w:p>
    <w:p w14:paraId="05C28D88" w14:textId="77777777" w:rsidR="00AA76E5" w:rsidRPr="00E45ACD" w:rsidRDefault="00AA76E5" w:rsidP="0028404E">
      <w:pPr>
        <w:spacing w:line="360" w:lineRule="auto"/>
        <w:rPr>
          <w:sz w:val="26"/>
          <w:szCs w:val="26"/>
          <w:lang w:val="sr-Latn-CS"/>
        </w:rPr>
      </w:pPr>
    </w:p>
    <w:p w14:paraId="70EEB942" w14:textId="77777777" w:rsidR="00E45ACD" w:rsidRPr="00051800" w:rsidRDefault="00AA76E5" w:rsidP="0028404E">
      <w:pPr>
        <w:spacing w:line="360" w:lineRule="auto"/>
        <w:rPr>
          <w:lang w:val="sr-Latn-CS"/>
        </w:rPr>
      </w:pPr>
      <w:r w:rsidRPr="00051800">
        <w:rPr>
          <w:lang w:val="sr-Latn-CS"/>
        </w:rPr>
        <w:t>Na osnovu člana 256, člana 258 i člana 260 Zakona o privrednim društvima ( „ Službeni list  Crne Gore“, br. 90/2025, 121/2025 i 44/2026), č</w:t>
      </w:r>
      <w:r w:rsidR="00E45ACD" w:rsidRPr="00051800">
        <w:rPr>
          <w:lang w:val="sr-Latn-CS"/>
        </w:rPr>
        <w:t>lana 29 Statuta Društva i Odluke Odbora direktora „TEHNO BAZA“ A.D. Nikšić o sazivanju vanredne sjednice Skupštine akcionara,</w:t>
      </w:r>
    </w:p>
    <w:p w14:paraId="473882F1" w14:textId="77777777" w:rsidR="00E45ACD" w:rsidRPr="00E45ACD" w:rsidRDefault="00E45ACD" w:rsidP="0028404E">
      <w:pPr>
        <w:spacing w:line="360" w:lineRule="auto"/>
        <w:rPr>
          <w:sz w:val="26"/>
          <w:szCs w:val="26"/>
          <w:lang w:val="sr-Latn-CS"/>
        </w:rPr>
      </w:pPr>
    </w:p>
    <w:p w14:paraId="6F20F77A" w14:textId="349A7B6F" w:rsidR="00A00BDF" w:rsidRDefault="00A00BDF" w:rsidP="0028404E">
      <w:pPr>
        <w:spacing w:line="360" w:lineRule="auto"/>
        <w:rPr>
          <w:b/>
          <w:lang w:val="sr-Latn-CS"/>
        </w:rPr>
      </w:pPr>
      <w:r>
        <w:rPr>
          <w:b/>
          <w:lang w:val="sr-Latn-CS"/>
        </w:rPr>
        <w:t xml:space="preserve">                </w:t>
      </w:r>
      <w:r w:rsidR="00904616">
        <w:rPr>
          <w:b/>
          <w:lang w:val="sr-Latn-CS"/>
        </w:rPr>
        <w:t>SAZIVA SE VANREDNA SJEDNICA S</w:t>
      </w:r>
      <w:r w:rsidR="00E45ACD" w:rsidRPr="00051800">
        <w:rPr>
          <w:b/>
          <w:lang w:val="sr-Latn-CS"/>
        </w:rPr>
        <w:t>KUPŠTINE AKCIONARA</w:t>
      </w:r>
    </w:p>
    <w:p w14:paraId="59E4A353" w14:textId="21C7B060" w:rsidR="00E45ACD" w:rsidRPr="00051800" w:rsidRDefault="00A00BDF" w:rsidP="0028404E">
      <w:pPr>
        <w:spacing w:line="360" w:lineRule="auto"/>
        <w:rPr>
          <w:b/>
          <w:lang w:val="sr-Latn-CS"/>
        </w:rPr>
      </w:pPr>
      <w:r>
        <w:rPr>
          <w:b/>
          <w:lang w:val="sr-Latn-CS"/>
        </w:rPr>
        <w:t xml:space="preserve">                                        </w:t>
      </w:r>
      <w:r w:rsidR="00E45ACD" w:rsidRPr="00051800">
        <w:rPr>
          <w:b/>
          <w:lang w:val="sr-Latn-CS"/>
        </w:rPr>
        <w:t xml:space="preserve"> „TEHNO BAZA“ </w:t>
      </w:r>
      <w:r>
        <w:rPr>
          <w:b/>
          <w:lang w:val="sr-Latn-CS"/>
        </w:rPr>
        <w:t xml:space="preserve"> </w:t>
      </w:r>
      <w:r w:rsidR="00E45ACD" w:rsidRPr="00051800">
        <w:rPr>
          <w:b/>
          <w:lang w:val="sr-Latn-CS"/>
        </w:rPr>
        <w:t>A.D. NIKŠIĆ</w:t>
      </w:r>
    </w:p>
    <w:p w14:paraId="13BC44E5" w14:textId="61BF07A4" w:rsidR="00AA76E5" w:rsidRDefault="00EB7A91" w:rsidP="0028404E">
      <w:pPr>
        <w:spacing w:line="360" w:lineRule="auto"/>
        <w:rPr>
          <w:sz w:val="26"/>
          <w:szCs w:val="26"/>
          <w:lang w:val="sr-Latn-CS"/>
        </w:rPr>
      </w:pPr>
      <w:r>
        <w:rPr>
          <w:sz w:val="26"/>
          <w:szCs w:val="26"/>
          <w:lang w:val="sr-Latn-CS"/>
        </w:rPr>
        <w:t>koja će se održati dana 29</w:t>
      </w:r>
      <w:r w:rsidR="00904616">
        <w:rPr>
          <w:sz w:val="26"/>
          <w:szCs w:val="26"/>
          <w:lang w:val="sr-Latn-CS"/>
        </w:rPr>
        <w:t>.10</w:t>
      </w:r>
      <w:r w:rsidR="00E45ACD" w:rsidRPr="00E45ACD">
        <w:rPr>
          <w:sz w:val="26"/>
          <w:szCs w:val="26"/>
          <w:lang w:val="sr-Latn-CS"/>
        </w:rPr>
        <w:t>.2026</w:t>
      </w:r>
      <w:r>
        <w:rPr>
          <w:sz w:val="26"/>
          <w:szCs w:val="26"/>
          <w:lang w:val="sr-Latn-CS"/>
        </w:rPr>
        <w:t>. godine, sa početkom u 12:00h, sala Tehnopolisa.</w:t>
      </w:r>
    </w:p>
    <w:p w14:paraId="435ACF13" w14:textId="77777777" w:rsidR="00E45ACD" w:rsidRDefault="00E45ACD" w:rsidP="0028404E">
      <w:pPr>
        <w:spacing w:line="360" w:lineRule="auto"/>
        <w:rPr>
          <w:sz w:val="26"/>
          <w:szCs w:val="26"/>
          <w:lang w:val="sr-Latn-CS"/>
        </w:rPr>
      </w:pPr>
    </w:p>
    <w:p w14:paraId="0DC6F388" w14:textId="424A49ED" w:rsidR="00E45ACD" w:rsidRDefault="00E45ACD" w:rsidP="0028404E">
      <w:pPr>
        <w:spacing w:line="360" w:lineRule="auto"/>
        <w:rPr>
          <w:sz w:val="26"/>
          <w:szCs w:val="26"/>
          <w:lang w:val="sr-Latn-CS"/>
        </w:rPr>
      </w:pPr>
      <w:r>
        <w:rPr>
          <w:sz w:val="26"/>
          <w:szCs w:val="26"/>
          <w:lang w:val="sr-Latn-CS"/>
        </w:rPr>
        <w:t>Registarcija akcionara i utvrđivanje identiteta akcionara, odnosno njihovih punomoćnika, vršiće se od 11</w:t>
      </w:r>
      <w:r w:rsidR="00DA5989">
        <w:rPr>
          <w:sz w:val="26"/>
          <w:szCs w:val="26"/>
          <w:lang w:val="sr-Latn-CS"/>
        </w:rPr>
        <w:t>:30h.</w:t>
      </w:r>
    </w:p>
    <w:p w14:paraId="4DCCBBB7" w14:textId="1741C9F3" w:rsidR="00DA5989" w:rsidRPr="00A00BDF" w:rsidRDefault="00DA5989" w:rsidP="0028404E">
      <w:pPr>
        <w:spacing w:line="360" w:lineRule="auto"/>
        <w:rPr>
          <w:b/>
          <w:sz w:val="28"/>
          <w:szCs w:val="28"/>
          <w:lang w:val="sr-Latn-CS"/>
        </w:rPr>
      </w:pPr>
      <w:r w:rsidRPr="00A00BDF">
        <w:rPr>
          <w:b/>
          <w:sz w:val="28"/>
          <w:szCs w:val="28"/>
          <w:lang w:val="sr-Latn-CS"/>
        </w:rPr>
        <w:t xml:space="preserve">                                                  </w:t>
      </w:r>
      <w:r w:rsidR="00A00BDF" w:rsidRPr="00A00BDF">
        <w:rPr>
          <w:b/>
          <w:sz w:val="28"/>
          <w:szCs w:val="28"/>
          <w:lang w:val="sr-Latn-CS"/>
        </w:rPr>
        <w:t xml:space="preserve">     </w:t>
      </w:r>
      <w:r w:rsidRPr="00A00BDF">
        <w:rPr>
          <w:b/>
          <w:sz w:val="28"/>
          <w:szCs w:val="28"/>
          <w:lang w:val="sr-Latn-CS"/>
        </w:rPr>
        <w:t xml:space="preserve">  DNEVNI RED</w:t>
      </w:r>
    </w:p>
    <w:p w14:paraId="10CD8045" w14:textId="67CA3912" w:rsidR="00DA5989" w:rsidRPr="00DA5989" w:rsidRDefault="00DA5989" w:rsidP="00DA5989">
      <w:pPr>
        <w:pStyle w:val="Pasussalistom"/>
        <w:numPr>
          <w:ilvl w:val="0"/>
          <w:numId w:val="3"/>
        </w:numPr>
        <w:spacing w:line="360" w:lineRule="auto"/>
        <w:rPr>
          <w:b/>
          <w:sz w:val="28"/>
          <w:szCs w:val="28"/>
          <w:lang w:val="sr-Latn-CS"/>
        </w:rPr>
      </w:pPr>
      <w:r w:rsidRPr="00DA5989">
        <w:rPr>
          <w:b/>
          <w:sz w:val="28"/>
          <w:szCs w:val="28"/>
          <w:lang w:val="sr-Latn-CS"/>
        </w:rPr>
        <w:t>Donošenje Odluke o usvajanju novog Statuta „TEHNO BAZA“ A.D. Nikšić.</w:t>
      </w:r>
    </w:p>
    <w:p w14:paraId="579E1CF8" w14:textId="1AEE1C02" w:rsidR="00DA5989" w:rsidRPr="000F3E07" w:rsidRDefault="00DA5989" w:rsidP="00DA5989">
      <w:pPr>
        <w:pStyle w:val="Pasussalistom"/>
        <w:spacing w:line="360" w:lineRule="auto"/>
        <w:rPr>
          <w:sz w:val="22"/>
          <w:szCs w:val="22"/>
          <w:lang w:val="sr-Latn-CS"/>
        </w:rPr>
      </w:pPr>
      <w:r w:rsidRPr="000F3E07">
        <w:rPr>
          <w:sz w:val="22"/>
          <w:szCs w:val="22"/>
          <w:lang w:val="sr-Latn-CS"/>
        </w:rPr>
        <w:t>Obrazloženje:</w:t>
      </w:r>
    </w:p>
    <w:p w14:paraId="11E6A5CF" w14:textId="1E939E9D" w:rsidR="004E3C7A" w:rsidRPr="000F3E07" w:rsidRDefault="00DA5989" w:rsidP="004E3C7A">
      <w:pPr>
        <w:pStyle w:val="Pasussalistom"/>
        <w:spacing w:line="360" w:lineRule="auto"/>
        <w:rPr>
          <w:sz w:val="22"/>
          <w:szCs w:val="22"/>
          <w:lang w:val="sr-Latn-CS"/>
        </w:rPr>
      </w:pPr>
      <w:r w:rsidRPr="000F3E07">
        <w:rPr>
          <w:sz w:val="22"/>
          <w:szCs w:val="22"/>
          <w:lang w:val="sr-Latn-CS"/>
        </w:rPr>
        <w:t>Predlaže se usvajanje novog St</w:t>
      </w:r>
      <w:r w:rsidR="004E3C7A" w:rsidRPr="000F3E07">
        <w:rPr>
          <w:sz w:val="22"/>
          <w:szCs w:val="22"/>
          <w:lang w:val="sr-Latn-CS"/>
        </w:rPr>
        <w:t>atuta Društva radi uskalađivanja sa Zakonom o privrednim društvima, uključujući p</w:t>
      </w:r>
      <w:r w:rsidR="003F7263">
        <w:rPr>
          <w:sz w:val="22"/>
          <w:szCs w:val="22"/>
          <w:lang w:val="sr-Latn-CS"/>
        </w:rPr>
        <w:t>r</w:t>
      </w:r>
      <w:r w:rsidR="004E3C7A" w:rsidRPr="000F3E07">
        <w:rPr>
          <w:sz w:val="22"/>
          <w:szCs w:val="22"/>
          <w:lang w:val="sr-Latn-CS"/>
        </w:rPr>
        <w:t>omjenu sistema upravljanja Društvom i prelazak na jednodomni sistem upravljanja, kao i uređivanje organizacije i nadležnosti organa Društva u skladu sa Zakonom.</w:t>
      </w:r>
    </w:p>
    <w:p w14:paraId="211A1156" w14:textId="5856DEC1" w:rsidR="004E3C7A" w:rsidRDefault="004E3C7A" w:rsidP="004E3C7A">
      <w:pPr>
        <w:pStyle w:val="Pasussalistom"/>
        <w:numPr>
          <w:ilvl w:val="0"/>
          <w:numId w:val="3"/>
        </w:numPr>
        <w:spacing w:line="360" w:lineRule="auto"/>
        <w:rPr>
          <w:b/>
          <w:sz w:val="28"/>
          <w:szCs w:val="28"/>
          <w:lang w:val="sr-Latn-CS"/>
        </w:rPr>
      </w:pPr>
      <w:r w:rsidRPr="004E3C7A">
        <w:rPr>
          <w:b/>
          <w:sz w:val="28"/>
          <w:szCs w:val="28"/>
          <w:lang w:val="sr-Latn-CS"/>
        </w:rPr>
        <w:t>Donošenje Odluke o usklađivanju djelatnosti Društva sa Klasifikacijom djelatnosti – KD 2025, izmjeni postojećih šifara djelatnosti i uvođenju novih šifara radi proširivanja djelatnosti Društva.</w:t>
      </w:r>
    </w:p>
    <w:p w14:paraId="17AC8535" w14:textId="2A88D4F9" w:rsidR="004E3C7A" w:rsidRPr="000F3E07" w:rsidRDefault="004E3C7A" w:rsidP="004E3C7A">
      <w:pPr>
        <w:pStyle w:val="Pasussalistom"/>
        <w:spacing w:line="360" w:lineRule="auto"/>
        <w:rPr>
          <w:sz w:val="22"/>
          <w:szCs w:val="22"/>
          <w:lang w:val="sr-Latn-CS"/>
        </w:rPr>
      </w:pPr>
      <w:r w:rsidRPr="000F3E07">
        <w:rPr>
          <w:sz w:val="22"/>
          <w:szCs w:val="22"/>
          <w:lang w:val="sr-Latn-CS"/>
        </w:rPr>
        <w:lastRenderedPageBreak/>
        <w:t>Obrazloženje:</w:t>
      </w:r>
    </w:p>
    <w:p w14:paraId="7FD9E0D2" w14:textId="3B16005D" w:rsidR="004E3C7A" w:rsidRPr="000F3E07" w:rsidRDefault="000F3E07" w:rsidP="004E3C7A">
      <w:pPr>
        <w:pStyle w:val="Pasussalistom"/>
        <w:spacing w:line="360" w:lineRule="auto"/>
        <w:rPr>
          <w:sz w:val="22"/>
          <w:szCs w:val="22"/>
          <w:lang w:val="sr-Latn-CS"/>
        </w:rPr>
      </w:pPr>
      <w:r w:rsidRPr="000F3E07">
        <w:rPr>
          <w:sz w:val="22"/>
          <w:szCs w:val="22"/>
          <w:lang w:val="sr-Latn-CS"/>
        </w:rPr>
        <w:t>Predlaže se temeljno usklađivanje svih registrovanih djelatnosti Društva sa Klasifikacijom djelatnosti- KD 2025, tako da se postojeće šifre djelatnosti izmijene i zamijene odgovarajućim šiframa u skladu sa novom klasifikacijom, kao i da se uvedu nove šifre djelatnosti Društva. Usklađivanje i proširivanje djelatnostu izvršiće se u skladu sa važe</w:t>
      </w:r>
      <w:r w:rsidR="003F7263">
        <w:rPr>
          <w:sz w:val="22"/>
          <w:szCs w:val="22"/>
          <w:lang w:val="sr-Latn-CS"/>
        </w:rPr>
        <w:t>ćim propisima i potrebama dalje</w:t>
      </w:r>
      <w:r w:rsidRPr="000F3E07">
        <w:rPr>
          <w:sz w:val="22"/>
          <w:szCs w:val="22"/>
          <w:lang w:val="sr-Latn-CS"/>
        </w:rPr>
        <w:t>g poslovanja Društva.</w:t>
      </w:r>
    </w:p>
    <w:p w14:paraId="5044D703" w14:textId="1C955612" w:rsidR="000F3E07" w:rsidRPr="000F3E07" w:rsidRDefault="000F3E07" w:rsidP="000F3E07">
      <w:pPr>
        <w:pStyle w:val="Pasussalistom"/>
        <w:numPr>
          <w:ilvl w:val="0"/>
          <w:numId w:val="3"/>
        </w:numPr>
        <w:spacing w:line="360" w:lineRule="auto"/>
        <w:rPr>
          <w:b/>
          <w:sz w:val="28"/>
          <w:szCs w:val="28"/>
          <w:lang w:val="sr-Latn-CS"/>
        </w:rPr>
      </w:pPr>
      <w:r w:rsidRPr="000F3E07">
        <w:rPr>
          <w:b/>
          <w:sz w:val="28"/>
          <w:szCs w:val="28"/>
          <w:lang w:val="sr-Latn-CS"/>
        </w:rPr>
        <w:t>Donošenje Odluke o razrješenju članova Odbora direktora Društva</w:t>
      </w:r>
    </w:p>
    <w:p w14:paraId="5E5F0F46" w14:textId="285902BC" w:rsidR="004E3C7A" w:rsidRPr="000F3E07" w:rsidRDefault="000F3E07" w:rsidP="004E3C7A">
      <w:pPr>
        <w:pStyle w:val="Pasussalistom"/>
        <w:spacing w:line="360" w:lineRule="auto"/>
        <w:rPr>
          <w:sz w:val="22"/>
          <w:szCs w:val="22"/>
          <w:lang w:val="sr-Latn-CS"/>
        </w:rPr>
      </w:pPr>
      <w:r w:rsidRPr="000F3E07">
        <w:rPr>
          <w:sz w:val="22"/>
          <w:szCs w:val="22"/>
          <w:lang w:val="sr-Latn-CS"/>
        </w:rPr>
        <w:t>Obrazloženje:</w:t>
      </w:r>
    </w:p>
    <w:p w14:paraId="79CAAD4A" w14:textId="7FF13E4C" w:rsidR="000F3E07" w:rsidRDefault="000F3E07" w:rsidP="004E3C7A">
      <w:pPr>
        <w:pStyle w:val="Pasussalistom"/>
        <w:spacing w:line="360" w:lineRule="auto"/>
        <w:rPr>
          <w:sz w:val="22"/>
          <w:szCs w:val="22"/>
          <w:lang w:val="sr-Latn-CS"/>
        </w:rPr>
      </w:pPr>
      <w:r w:rsidRPr="000F3E07">
        <w:rPr>
          <w:sz w:val="22"/>
          <w:szCs w:val="22"/>
          <w:lang w:val="sr-Latn-CS"/>
        </w:rPr>
        <w:t>Predlaže se razrješenje članova postojećeg Odbora direktora radi uspos</w:t>
      </w:r>
      <w:r w:rsidR="003F7263">
        <w:rPr>
          <w:sz w:val="22"/>
          <w:szCs w:val="22"/>
          <w:lang w:val="sr-Latn-CS"/>
        </w:rPr>
        <w:t>tavljanja Odbora direktora u sk</w:t>
      </w:r>
      <w:r w:rsidRPr="000F3E07">
        <w:rPr>
          <w:sz w:val="22"/>
          <w:szCs w:val="22"/>
          <w:lang w:val="sr-Latn-CS"/>
        </w:rPr>
        <w:t>l</w:t>
      </w:r>
      <w:r w:rsidR="003F7263">
        <w:rPr>
          <w:sz w:val="22"/>
          <w:szCs w:val="22"/>
          <w:lang w:val="sr-Latn-CS"/>
        </w:rPr>
        <w:t>a</w:t>
      </w:r>
      <w:r w:rsidRPr="000F3E07">
        <w:rPr>
          <w:sz w:val="22"/>
          <w:szCs w:val="22"/>
          <w:lang w:val="sr-Latn-CS"/>
        </w:rPr>
        <w:t>du sa novim Statutom Društva i Zakonom u skladu sa jednodomnim sistemom upravljanja.</w:t>
      </w:r>
    </w:p>
    <w:p w14:paraId="2B2D8D89" w14:textId="14FB8773" w:rsidR="000F3E07" w:rsidRPr="004209B7" w:rsidRDefault="004209B7" w:rsidP="000F3E07">
      <w:pPr>
        <w:pStyle w:val="Pasussalistom"/>
        <w:numPr>
          <w:ilvl w:val="0"/>
          <w:numId w:val="3"/>
        </w:numPr>
        <w:spacing w:line="360" w:lineRule="auto"/>
        <w:rPr>
          <w:b/>
          <w:sz w:val="28"/>
          <w:szCs w:val="28"/>
          <w:lang w:val="sr-Latn-CS"/>
        </w:rPr>
      </w:pPr>
      <w:r w:rsidRPr="004209B7">
        <w:rPr>
          <w:b/>
          <w:sz w:val="28"/>
          <w:szCs w:val="28"/>
          <w:lang w:val="sr-Latn-CS"/>
        </w:rPr>
        <w:t>Donošenje Odluke o izboru članova Odbora direktora Društva</w:t>
      </w:r>
    </w:p>
    <w:p w14:paraId="5993C50E" w14:textId="3181B0C3" w:rsidR="004209B7" w:rsidRPr="004209B7" w:rsidRDefault="004209B7" w:rsidP="004209B7">
      <w:pPr>
        <w:pStyle w:val="Pasussalistom"/>
        <w:spacing w:line="360" w:lineRule="auto"/>
        <w:rPr>
          <w:sz w:val="22"/>
          <w:szCs w:val="22"/>
          <w:lang w:val="sr-Latn-CS"/>
        </w:rPr>
      </w:pPr>
      <w:r w:rsidRPr="004209B7">
        <w:rPr>
          <w:sz w:val="22"/>
          <w:szCs w:val="22"/>
          <w:lang w:val="sr-Latn-CS"/>
        </w:rPr>
        <w:t>Obrazloženje:</w:t>
      </w:r>
    </w:p>
    <w:p w14:paraId="5766E887" w14:textId="674EA18E" w:rsidR="004209B7" w:rsidRDefault="004209B7" w:rsidP="004209B7">
      <w:pPr>
        <w:pStyle w:val="Pasussalistom"/>
        <w:spacing w:line="360" w:lineRule="auto"/>
        <w:rPr>
          <w:sz w:val="28"/>
          <w:szCs w:val="28"/>
          <w:lang w:val="sr-Latn-CS"/>
        </w:rPr>
      </w:pPr>
      <w:r w:rsidRPr="004209B7">
        <w:rPr>
          <w:sz w:val="22"/>
          <w:szCs w:val="22"/>
          <w:lang w:val="sr-Latn-CS"/>
        </w:rPr>
        <w:t>Predlaže se izbor Odbora direktora u skladu sa novim Statutom Društva, koji</w:t>
      </w:r>
      <w:r w:rsidR="003F7263">
        <w:rPr>
          <w:sz w:val="22"/>
          <w:szCs w:val="22"/>
          <w:lang w:val="sr-Latn-CS"/>
        </w:rPr>
        <w:t xml:space="preserve"> će imati sedam članova i to je</w:t>
      </w:r>
      <w:r w:rsidRPr="004209B7">
        <w:rPr>
          <w:sz w:val="22"/>
          <w:szCs w:val="22"/>
          <w:lang w:val="sr-Latn-CS"/>
        </w:rPr>
        <w:t>d</w:t>
      </w:r>
      <w:r w:rsidR="003F7263">
        <w:rPr>
          <w:sz w:val="22"/>
          <w:szCs w:val="22"/>
          <w:lang w:val="sr-Latn-CS"/>
        </w:rPr>
        <w:t>n</w:t>
      </w:r>
      <w:r w:rsidRPr="004209B7">
        <w:rPr>
          <w:sz w:val="22"/>
          <w:szCs w:val="22"/>
          <w:lang w:val="sr-Latn-CS"/>
        </w:rPr>
        <w:t>og izvršnog direktora-generalnog direkt</w:t>
      </w:r>
      <w:r w:rsidR="003F7263">
        <w:rPr>
          <w:sz w:val="22"/>
          <w:szCs w:val="22"/>
          <w:lang w:val="sr-Latn-CS"/>
        </w:rPr>
        <w:t xml:space="preserve">ora i šest neizvršnih direktora </w:t>
      </w:r>
      <w:r w:rsidRPr="004209B7">
        <w:rPr>
          <w:sz w:val="22"/>
          <w:szCs w:val="22"/>
          <w:lang w:val="sr-Latn-CS"/>
        </w:rPr>
        <w:t>od kojih najmanje dva nezavisna direktora u skladu sa Zakonom o privrednim društvima i Statutom Društva.</w:t>
      </w:r>
    </w:p>
    <w:p w14:paraId="6D5327A8" w14:textId="406C81EE" w:rsidR="004209B7" w:rsidRPr="00410EE4" w:rsidRDefault="00410EE4" w:rsidP="004209B7">
      <w:pPr>
        <w:pStyle w:val="Pasussalistom"/>
        <w:numPr>
          <w:ilvl w:val="0"/>
          <w:numId w:val="3"/>
        </w:numPr>
        <w:spacing w:line="360" w:lineRule="auto"/>
        <w:rPr>
          <w:b/>
          <w:sz w:val="28"/>
          <w:szCs w:val="28"/>
          <w:lang w:val="sr-Latn-CS"/>
        </w:rPr>
      </w:pPr>
      <w:r w:rsidRPr="00410EE4">
        <w:rPr>
          <w:b/>
          <w:sz w:val="28"/>
          <w:szCs w:val="28"/>
          <w:lang w:val="sr-Latn-CS"/>
        </w:rPr>
        <w:t>Donošenje Odluke o visini naknade za rad članova Odbora direktora</w:t>
      </w:r>
    </w:p>
    <w:p w14:paraId="1ED73081" w14:textId="402CA741" w:rsidR="00410EE4" w:rsidRPr="00410EE4" w:rsidRDefault="00410EE4" w:rsidP="00410EE4">
      <w:pPr>
        <w:pStyle w:val="Pasussalistom"/>
        <w:spacing w:line="360" w:lineRule="auto"/>
        <w:rPr>
          <w:sz w:val="22"/>
          <w:szCs w:val="22"/>
          <w:lang w:val="sr-Latn-CS"/>
        </w:rPr>
      </w:pPr>
      <w:r w:rsidRPr="00410EE4">
        <w:rPr>
          <w:sz w:val="22"/>
          <w:szCs w:val="22"/>
          <w:lang w:val="sr-Latn-CS"/>
        </w:rPr>
        <w:t>Obrazloženje:</w:t>
      </w:r>
    </w:p>
    <w:p w14:paraId="0C193DF6" w14:textId="04EFDC7D" w:rsidR="00410EE4" w:rsidRPr="00410EE4" w:rsidRDefault="00410EE4" w:rsidP="00410EE4">
      <w:pPr>
        <w:pStyle w:val="Pasussalistom"/>
        <w:spacing w:line="360" w:lineRule="auto"/>
        <w:rPr>
          <w:sz w:val="22"/>
          <w:szCs w:val="22"/>
          <w:lang w:val="sr-Latn-CS"/>
        </w:rPr>
      </w:pPr>
      <w:r w:rsidRPr="00410EE4">
        <w:rPr>
          <w:sz w:val="22"/>
          <w:szCs w:val="22"/>
          <w:lang w:val="sr-Latn-CS"/>
        </w:rPr>
        <w:t>Predlaže se utvrđivanje visine naknade za rad članova Odbora direktora u skladu sa novim sistemom upravljanja Društvom i odredbama Statuta Društva.</w:t>
      </w:r>
    </w:p>
    <w:p w14:paraId="33A2BB15" w14:textId="5204ECC4" w:rsidR="00410EE4" w:rsidRPr="00410EE4" w:rsidRDefault="00410EE4" w:rsidP="00410EE4">
      <w:pPr>
        <w:pStyle w:val="Pasussalistom"/>
        <w:numPr>
          <w:ilvl w:val="0"/>
          <w:numId w:val="3"/>
        </w:numPr>
        <w:spacing w:line="360" w:lineRule="auto"/>
        <w:rPr>
          <w:b/>
          <w:sz w:val="28"/>
          <w:szCs w:val="28"/>
          <w:lang w:val="sr-Latn-CS"/>
        </w:rPr>
      </w:pPr>
      <w:r w:rsidRPr="00410EE4">
        <w:rPr>
          <w:b/>
          <w:sz w:val="28"/>
          <w:szCs w:val="28"/>
          <w:lang w:val="sr-Latn-CS"/>
        </w:rPr>
        <w:t>Tekuća pitanja</w:t>
      </w:r>
    </w:p>
    <w:p w14:paraId="455E6992" w14:textId="3C405E0D" w:rsidR="00410EE4" w:rsidRPr="00410EE4" w:rsidRDefault="00410EE4" w:rsidP="00410EE4">
      <w:pPr>
        <w:pStyle w:val="Pasussalistom"/>
        <w:spacing w:line="360" w:lineRule="auto"/>
        <w:rPr>
          <w:sz w:val="22"/>
          <w:szCs w:val="22"/>
          <w:lang w:val="sr-Latn-CS"/>
        </w:rPr>
      </w:pPr>
      <w:r w:rsidRPr="00410EE4">
        <w:rPr>
          <w:sz w:val="22"/>
          <w:szCs w:val="22"/>
          <w:lang w:val="sr-Latn-CS"/>
        </w:rPr>
        <w:t>Obrazloženje:</w:t>
      </w:r>
    </w:p>
    <w:p w14:paraId="0C64DE56" w14:textId="41CC9CA1" w:rsidR="00410EE4" w:rsidRDefault="00410EE4" w:rsidP="00410EE4">
      <w:pPr>
        <w:pStyle w:val="Pasussalistom"/>
        <w:spacing w:line="360" w:lineRule="auto"/>
        <w:rPr>
          <w:sz w:val="22"/>
          <w:szCs w:val="22"/>
          <w:lang w:val="sr-Latn-CS"/>
        </w:rPr>
      </w:pPr>
      <w:r w:rsidRPr="00410EE4">
        <w:rPr>
          <w:sz w:val="22"/>
          <w:szCs w:val="22"/>
          <w:lang w:val="sr-Latn-CS"/>
        </w:rPr>
        <w:t>Po ovoj tački dnevnog  reda ne predviđa se donošenje odluka.</w:t>
      </w:r>
    </w:p>
    <w:p w14:paraId="3F4A1292" w14:textId="77777777" w:rsidR="00051800" w:rsidRDefault="00051800" w:rsidP="00410EE4">
      <w:pPr>
        <w:pStyle w:val="Pasussalistom"/>
        <w:spacing w:line="360" w:lineRule="auto"/>
        <w:rPr>
          <w:sz w:val="22"/>
          <w:szCs w:val="22"/>
          <w:lang w:val="sr-Latn-CS"/>
        </w:rPr>
      </w:pPr>
    </w:p>
    <w:p w14:paraId="17B73E96" w14:textId="5C57FFB8" w:rsidR="00051800" w:rsidRDefault="00051800" w:rsidP="00410EE4">
      <w:pPr>
        <w:pStyle w:val="Pasussalistom"/>
        <w:spacing w:line="360" w:lineRule="auto"/>
        <w:rPr>
          <w:sz w:val="22"/>
          <w:szCs w:val="22"/>
          <w:lang w:val="sr-Latn-CS"/>
        </w:rPr>
      </w:pPr>
      <w:r w:rsidRPr="00051800">
        <w:rPr>
          <w:b/>
          <w:sz w:val="22"/>
          <w:szCs w:val="22"/>
          <w:lang w:val="sr-Latn-CS"/>
        </w:rPr>
        <w:t>AKCIJE SA PRAVOM GLASA I VEĆINA POTREBNA ZA DONOŠENJE ODLUK</w:t>
      </w:r>
      <w:r>
        <w:rPr>
          <w:sz w:val="22"/>
          <w:szCs w:val="22"/>
          <w:lang w:val="sr-Latn-CS"/>
        </w:rPr>
        <w:t>E</w:t>
      </w:r>
    </w:p>
    <w:p w14:paraId="6BE8C845" w14:textId="2C921BB0" w:rsidR="00051800" w:rsidRDefault="00051800" w:rsidP="00051800">
      <w:pPr>
        <w:spacing w:line="360" w:lineRule="auto"/>
        <w:rPr>
          <w:sz w:val="22"/>
          <w:szCs w:val="22"/>
          <w:lang w:val="sr-Latn-CS"/>
        </w:rPr>
      </w:pPr>
      <w:r w:rsidRPr="00051800">
        <w:rPr>
          <w:sz w:val="22"/>
          <w:szCs w:val="22"/>
          <w:lang w:val="sr-Latn-CS"/>
        </w:rPr>
        <w:t>„TEHNO BAZA“ A.D.  Nikšić ima ukupno 564.142 obične akcije sa pra</w:t>
      </w:r>
      <w:r>
        <w:rPr>
          <w:sz w:val="22"/>
          <w:szCs w:val="22"/>
          <w:lang w:val="sr-Latn-CS"/>
        </w:rPr>
        <w:t>vom glasa. Svaka obična akcija daje pravo na jedan glas na Skupštini akcionara. Za odlučivanje po tačkama dnevnog reda odlučuje se većinom prisutnih akcionara sa pravom glasa, osim ako Zakonom ili Statutom Društva nije predviđena veća većina.</w:t>
      </w:r>
    </w:p>
    <w:p w14:paraId="71142310" w14:textId="295EEABF" w:rsidR="00051800" w:rsidRDefault="00051800" w:rsidP="00051800">
      <w:pPr>
        <w:spacing w:line="360" w:lineRule="auto"/>
        <w:rPr>
          <w:sz w:val="22"/>
          <w:szCs w:val="22"/>
          <w:lang w:val="sr-Latn-CS"/>
        </w:rPr>
      </w:pPr>
      <w:r>
        <w:rPr>
          <w:sz w:val="22"/>
          <w:szCs w:val="22"/>
          <w:lang w:val="sr-Latn-CS"/>
        </w:rPr>
        <w:t>Pravo učešća u radu i glasanju na Vanrednoj sjednici Skupštine akcionara imaju akcionari koji imaju svojstvo akcionara drugog dana prije dana održavanja sjednice. Spisak akcionara sa pravom učešća na sjednici utvrđuje se na osnovu izvoda iz jedinstvene evidencije akcionara Centralnog klirinškog depozitarnog društva (CKDD).</w:t>
      </w:r>
    </w:p>
    <w:p w14:paraId="4C44C45A" w14:textId="19330F5B" w:rsidR="004A4618" w:rsidRDefault="004A4618" w:rsidP="00051800">
      <w:pPr>
        <w:spacing w:line="360" w:lineRule="auto"/>
        <w:rPr>
          <w:sz w:val="22"/>
          <w:szCs w:val="22"/>
          <w:lang w:val="sr-Latn-CS"/>
        </w:rPr>
      </w:pPr>
      <w:r>
        <w:rPr>
          <w:sz w:val="22"/>
          <w:szCs w:val="22"/>
          <w:lang w:val="sr-Latn-CS"/>
        </w:rPr>
        <w:lastRenderedPageBreak/>
        <w:t xml:space="preserve">Akcionar ima pravo da učestvuje u radu Skupštine i da glasa lično ili preko punomoćnika u skladu sa Zakonom o privrednim društvima i Statutom Društva. </w:t>
      </w:r>
    </w:p>
    <w:p w14:paraId="39605AC8" w14:textId="77777777" w:rsidR="00051800" w:rsidRDefault="00051800" w:rsidP="00051800">
      <w:pPr>
        <w:spacing w:line="360" w:lineRule="auto"/>
        <w:rPr>
          <w:sz w:val="22"/>
          <w:szCs w:val="22"/>
          <w:lang w:val="sr-Latn-CS"/>
        </w:rPr>
      </w:pPr>
    </w:p>
    <w:p w14:paraId="408789BE" w14:textId="42A4AE14" w:rsidR="00051800" w:rsidRPr="00A00BDF" w:rsidRDefault="00051800" w:rsidP="00051800">
      <w:pPr>
        <w:spacing w:line="360" w:lineRule="auto"/>
        <w:rPr>
          <w:b/>
          <w:sz w:val="22"/>
          <w:szCs w:val="22"/>
          <w:lang w:val="sr-Latn-CS"/>
        </w:rPr>
      </w:pPr>
      <w:r w:rsidRPr="00A00BDF">
        <w:rPr>
          <w:b/>
          <w:sz w:val="22"/>
          <w:szCs w:val="22"/>
          <w:lang w:val="sr-Latn-CS"/>
        </w:rPr>
        <w:t xml:space="preserve">                                                       </w:t>
      </w:r>
      <w:r w:rsidR="00A00BDF" w:rsidRPr="00A00BDF">
        <w:rPr>
          <w:b/>
          <w:sz w:val="22"/>
          <w:szCs w:val="22"/>
          <w:lang w:val="sr-Latn-CS"/>
        </w:rPr>
        <w:t xml:space="preserve"> </w:t>
      </w:r>
      <w:r w:rsidRPr="00A00BDF">
        <w:rPr>
          <w:b/>
          <w:sz w:val="22"/>
          <w:szCs w:val="22"/>
          <w:lang w:val="sr-Latn-CS"/>
        </w:rPr>
        <w:t>MATERIJALI ZA SJEDNICU</w:t>
      </w:r>
    </w:p>
    <w:p w14:paraId="39672E08" w14:textId="05E81D64" w:rsidR="00051800" w:rsidRDefault="00051800" w:rsidP="00051800">
      <w:pPr>
        <w:spacing w:line="360" w:lineRule="auto"/>
        <w:rPr>
          <w:sz w:val="22"/>
          <w:szCs w:val="22"/>
          <w:lang w:val="sr-Latn-CS"/>
        </w:rPr>
      </w:pPr>
      <w:r>
        <w:rPr>
          <w:sz w:val="22"/>
          <w:szCs w:val="22"/>
          <w:lang w:val="sr-Latn-CS"/>
        </w:rPr>
        <w:t>Materijali za sjednicu Skupštine akcionara biće stavljeni na raspolaganje akcionarima istovremeno sa objavljivanjem ovog poziva.</w:t>
      </w:r>
    </w:p>
    <w:p w14:paraId="34BC4BC3" w14:textId="1B611666" w:rsidR="00051800" w:rsidRDefault="00051800" w:rsidP="00051800">
      <w:pPr>
        <w:spacing w:line="360" w:lineRule="auto"/>
        <w:rPr>
          <w:sz w:val="22"/>
          <w:szCs w:val="22"/>
          <w:lang w:val="sr-Latn-CS"/>
        </w:rPr>
      </w:pPr>
      <w:r>
        <w:rPr>
          <w:sz w:val="22"/>
          <w:szCs w:val="22"/>
          <w:lang w:val="sr-Latn-CS"/>
        </w:rPr>
        <w:t xml:space="preserve">Materijali će biti dostupni na internet stranici Društva: </w:t>
      </w:r>
      <w:hyperlink r:id="rId7" w:history="1">
        <w:r w:rsidRPr="002E5432">
          <w:rPr>
            <w:rStyle w:val="Hiperveza"/>
            <w:sz w:val="22"/>
            <w:szCs w:val="22"/>
            <w:lang w:val="sr-Latn-CS"/>
          </w:rPr>
          <w:t>www.tehnobaza.me</w:t>
        </w:r>
      </w:hyperlink>
      <w:r>
        <w:rPr>
          <w:sz w:val="22"/>
          <w:szCs w:val="22"/>
          <w:lang w:val="sr-Latn-CS"/>
        </w:rPr>
        <w:t xml:space="preserve"> </w:t>
      </w:r>
    </w:p>
    <w:p w14:paraId="33A3D600" w14:textId="157BFC78" w:rsidR="005B4585" w:rsidRDefault="005B4585" w:rsidP="00051800">
      <w:pPr>
        <w:spacing w:line="360" w:lineRule="auto"/>
        <w:rPr>
          <w:sz w:val="22"/>
          <w:szCs w:val="22"/>
          <w:lang w:val="sr-Latn-CS"/>
        </w:rPr>
      </w:pPr>
      <w:r>
        <w:rPr>
          <w:sz w:val="22"/>
          <w:szCs w:val="22"/>
          <w:lang w:val="sr-Latn-CS"/>
        </w:rPr>
        <w:t>i omogući će se njihovo preuzimanje. Ako akcionar zbog tehničkih poteškoća nije u mogućnosti da preuzme materijal sa internet stranice Društva, Društvo će mu omogućiti uvid u materijale u svojim prostorijama tokom radnog vremena, odnosno dostaviti poštom na njegov zahtjev i o trošku Društva.</w:t>
      </w:r>
    </w:p>
    <w:p w14:paraId="50914269" w14:textId="77777777" w:rsidR="005B4585" w:rsidRDefault="005B4585" w:rsidP="00051800">
      <w:pPr>
        <w:spacing w:line="360" w:lineRule="auto"/>
        <w:rPr>
          <w:sz w:val="22"/>
          <w:szCs w:val="22"/>
          <w:lang w:val="sr-Latn-CS"/>
        </w:rPr>
      </w:pPr>
    </w:p>
    <w:p w14:paraId="6FADA689" w14:textId="42B71E04" w:rsidR="005B4585" w:rsidRPr="00A00BDF" w:rsidRDefault="00A00BDF" w:rsidP="00051800">
      <w:pPr>
        <w:spacing w:line="360" w:lineRule="auto"/>
        <w:rPr>
          <w:b/>
          <w:sz w:val="22"/>
          <w:szCs w:val="22"/>
          <w:lang w:val="sr-Latn-CS"/>
        </w:rPr>
      </w:pPr>
      <w:r>
        <w:rPr>
          <w:sz w:val="22"/>
          <w:szCs w:val="22"/>
          <w:lang w:val="sr-Latn-CS"/>
        </w:rPr>
        <w:t xml:space="preserve">                                                        </w:t>
      </w:r>
      <w:r w:rsidR="005B4585" w:rsidRPr="00A00BDF">
        <w:rPr>
          <w:b/>
          <w:sz w:val="22"/>
          <w:szCs w:val="22"/>
          <w:lang w:val="sr-Latn-CS"/>
        </w:rPr>
        <w:t>OBJAVLJI</w:t>
      </w:r>
      <w:r w:rsidRPr="00A00BDF">
        <w:rPr>
          <w:b/>
          <w:sz w:val="22"/>
          <w:szCs w:val="22"/>
          <w:lang w:val="sr-Latn-CS"/>
        </w:rPr>
        <w:t>VANJE POZIVA</w:t>
      </w:r>
    </w:p>
    <w:p w14:paraId="12AE0C08" w14:textId="70B40015" w:rsidR="00A00BDF" w:rsidRDefault="00A00BDF" w:rsidP="00051800">
      <w:pPr>
        <w:spacing w:line="360" w:lineRule="auto"/>
        <w:rPr>
          <w:sz w:val="22"/>
          <w:szCs w:val="22"/>
          <w:lang w:val="sr-Latn-CS"/>
        </w:rPr>
      </w:pPr>
      <w:r>
        <w:rPr>
          <w:sz w:val="22"/>
          <w:szCs w:val="22"/>
          <w:lang w:val="sr-Latn-CS"/>
        </w:rPr>
        <w:t xml:space="preserve">Ovaj poziv objavljuje se na internet stranici Društva </w:t>
      </w:r>
      <w:hyperlink r:id="rId8" w:history="1">
        <w:r w:rsidRPr="002E5432">
          <w:rPr>
            <w:rStyle w:val="Hiperveza"/>
            <w:sz w:val="22"/>
            <w:szCs w:val="22"/>
            <w:lang w:val="sr-Latn-CS"/>
          </w:rPr>
          <w:t>www.tehnobaza.me</w:t>
        </w:r>
      </w:hyperlink>
      <w:r>
        <w:rPr>
          <w:sz w:val="22"/>
          <w:szCs w:val="22"/>
          <w:lang w:val="sr-Latn-CS"/>
        </w:rPr>
        <w:t>, a dostavlja se organu nadležnom za registraciju u CRPS i CKDD radi objavljivanja na njigovim internet stranicama, u skladu sa Zakonom o privrednim društvima.</w:t>
      </w:r>
    </w:p>
    <w:p w14:paraId="2963B218" w14:textId="77777777" w:rsidR="00A00BDF" w:rsidRDefault="00A00BDF" w:rsidP="00051800">
      <w:pPr>
        <w:spacing w:line="360" w:lineRule="auto"/>
        <w:rPr>
          <w:sz w:val="22"/>
          <w:szCs w:val="22"/>
          <w:lang w:val="sr-Latn-CS"/>
        </w:rPr>
      </w:pPr>
    </w:p>
    <w:p w14:paraId="44741CC4" w14:textId="7F4603B0" w:rsidR="00A00BDF" w:rsidRDefault="00A00BDF" w:rsidP="00051800">
      <w:pPr>
        <w:spacing w:line="360" w:lineRule="auto"/>
        <w:rPr>
          <w:sz w:val="22"/>
          <w:szCs w:val="22"/>
          <w:lang w:val="sr-Latn-CS"/>
        </w:rPr>
      </w:pPr>
      <w:r>
        <w:rPr>
          <w:sz w:val="22"/>
          <w:szCs w:val="22"/>
          <w:lang w:val="sr-Latn-CS"/>
        </w:rPr>
        <w:t>U Nikšiću, dana 05.10.2026. godine</w:t>
      </w:r>
    </w:p>
    <w:p w14:paraId="5264C77E" w14:textId="63A70885" w:rsidR="00A00BDF" w:rsidRDefault="00A00BDF" w:rsidP="00051800">
      <w:pPr>
        <w:spacing w:line="360" w:lineRule="auto"/>
        <w:rPr>
          <w:sz w:val="22"/>
          <w:szCs w:val="22"/>
          <w:lang w:val="sr-Latn-CS"/>
        </w:rPr>
      </w:pPr>
      <w:r>
        <w:rPr>
          <w:sz w:val="22"/>
          <w:szCs w:val="22"/>
          <w:lang w:val="sr-Latn-CS"/>
        </w:rPr>
        <w:t xml:space="preserve">                                                                                                                </w:t>
      </w:r>
      <w:r w:rsidR="00BD0EC1">
        <w:rPr>
          <w:sz w:val="22"/>
          <w:szCs w:val="22"/>
          <w:lang w:val="sr-Latn-CS"/>
        </w:rPr>
        <w:t xml:space="preserve"> </w:t>
      </w:r>
      <w:r>
        <w:rPr>
          <w:sz w:val="22"/>
          <w:szCs w:val="22"/>
          <w:lang w:val="sr-Latn-CS"/>
        </w:rPr>
        <w:t>Za Odbor direktora</w:t>
      </w:r>
    </w:p>
    <w:p w14:paraId="26688D9A" w14:textId="3F756F76" w:rsidR="00A00BDF" w:rsidRDefault="00A00BDF" w:rsidP="00051800">
      <w:pPr>
        <w:spacing w:line="360" w:lineRule="auto"/>
        <w:rPr>
          <w:sz w:val="22"/>
          <w:szCs w:val="22"/>
          <w:lang w:val="sr-Latn-CS"/>
        </w:rPr>
      </w:pPr>
      <w:r>
        <w:rPr>
          <w:sz w:val="22"/>
          <w:szCs w:val="22"/>
          <w:lang w:val="sr-Latn-CS"/>
        </w:rPr>
        <w:t xml:space="preserve">                                                                                                     Srećko Vučković, predsjednik Odbora</w:t>
      </w:r>
    </w:p>
    <w:p w14:paraId="07E0F847" w14:textId="77777777" w:rsidR="00051800" w:rsidRPr="00051800" w:rsidRDefault="00051800" w:rsidP="00051800">
      <w:pPr>
        <w:spacing w:line="360" w:lineRule="auto"/>
        <w:rPr>
          <w:sz w:val="22"/>
          <w:szCs w:val="22"/>
          <w:lang w:val="sr-Latn-CS"/>
        </w:rPr>
      </w:pPr>
    </w:p>
    <w:p w14:paraId="3F21DB4D" w14:textId="0870B68E" w:rsidR="004209B7" w:rsidRPr="004209B7" w:rsidRDefault="004209B7" w:rsidP="004209B7">
      <w:pPr>
        <w:pStyle w:val="Pasussalistom"/>
        <w:spacing w:line="360" w:lineRule="auto"/>
        <w:rPr>
          <w:sz w:val="28"/>
          <w:szCs w:val="28"/>
          <w:lang w:val="sr-Latn-CS"/>
        </w:rPr>
      </w:pPr>
    </w:p>
    <w:p w14:paraId="66978AC2" w14:textId="33E06E62" w:rsidR="00051800" w:rsidRPr="000F3E07" w:rsidRDefault="00051800" w:rsidP="0028404E">
      <w:pPr>
        <w:spacing w:line="360" w:lineRule="auto"/>
        <w:rPr>
          <w:sz w:val="22"/>
          <w:szCs w:val="22"/>
          <w:lang w:val="sr-Latn-CS"/>
        </w:rPr>
      </w:pPr>
    </w:p>
    <w:p w14:paraId="4DC29FFE" w14:textId="77777777" w:rsidR="0028404E" w:rsidRPr="00E45ACD" w:rsidRDefault="0028404E" w:rsidP="002D2828">
      <w:pPr>
        <w:jc w:val="both"/>
        <w:rPr>
          <w:sz w:val="26"/>
          <w:szCs w:val="26"/>
          <w:lang w:val="sr-Latn-CS"/>
        </w:rPr>
      </w:pPr>
    </w:p>
    <w:p w14:paraId="3E80A7DE" w14:textId="77777777" w:rsidR="0028404E" w:rsidRDefault="0028404E" w:rsidP="002D2828">
      <w:pPr>
        <w:jc w:val="both"/>
        <w:rPr>
          <w:sz w:val="26"/>
          <w:szCs w:val="26"/>
          <w:lang w:val="sr-Latn-CS"/>
        </w:rPr>
      </w:pPr>
    </w:p>
    <w:p w14:paraId="68B4CC42" w14:textId="77777777" w:rsidR="0028404E" w:rsidRDefault="0028404E" w:rsidP="002D2828">
      <w:pPr>
        <w:jc w:val="both"/>
        <w:rPr>
          <w:sz w:val="26"/>
          <w:szCs w:val="26"/>
          <w:lang w:val="sr-Latn-CS"/>
        </w:rPr>
      </w:pPr>
    </w:p>
    <w:p w14:paraId="7B0CED4B" w14:textId="77777777" w:rsidR="0028404E" w:rsidRDefault="0028404E" w:rsidP="002D2828">
      <w:pPr>
        <w:jc w:val="both"/>
        <w:rPr>
          <w:sz w:val="26"/>
          <w:szCs w:val="26"/>
          <w:lang w:val="sr-Latn-CS"/>
        </w:rPr>
      </w:pPr>
    </w:p>
    <w:p w14:paraId="39F856F9" w14:textId="77777777" w:rsidR="0028404E" w:rsidRDefault="0028404E" w:rsidP="002D2828">
      <w:pPr>
        <w:jc w:val="both"/>
        <w:rPr>
          <w:sz w:val="26"/>
          <w:szCs w:val="26"/>
          <w:lang w:val="sr-Latn-CS"/>
        </w:rPr>
      </w:pPr>
    </w:p>
    <w:p w14:paraId="072D6AB3" w14:textId="77777777" w:rsidR="0028404E" w:rsidRDefault="0028404E" w:rsidP="002D2828">
      <w:pPr>
        <w:jc w:val="both"/>
        <w:rPr>
          <w:sz w:val="26"/>
          <w:szCs w:val="26"/>
          <w:lang w:val="sr-Latn-CS"/>
        </w:rPr>
      </w:pPr>
    </w:p>
    <w:p w14:paraId="7462F924" w14:textId="77777777" w:rsidR="0028404E" w:rsidRDefault="0028404E" w:rsidP="002D2828">
      <w:pPr>
        <w:jc w:val="both"/>
        <w:rPr>
          <w:sz w:val="26"/>
          <w:szCs w:val="26"/>
          <w:lang w:val="sr-Latn-CS"/>
        </w:rPr>
      </w:pPr>
    </w:p>
    <w:p w14:paraId="13FCC90D" w14:textId="77777777" w:rsidR="0028404E" w:rsidRDefault="0028404E" w:rsidP="002D2828">
      <w:pPr>
        <w:jc w:val="both"/>
        <w:rPr>
          <w:sz w:val="26"/>
          <w:szCs w:val="26"/>
          <w:lang w:val="sr-Latn-CS"/>
        </w:rPr>
      </w:pPr>
    </w:p>
    <w:p w14:paraId="63B9ABA5" w14:textId="77777777" w:rsidR="0028404E" w:rsidRDefault="0028404E" w:rsidP="002D2828">
      <w:pPr>
        <w:jc w:val="both"/>
        <w:rPr>
          <w:sz w:val="26"/>
          <w:szCs w:val="26"/>
          <w:lang w:val="sr-Latn-CS"/>
        </w:rPr>
      </w:pPr>
    </w:p>
    <w:p w14:paraId="64FAD46C" w14:textId="77777777" w:rsidR="0028404E" w:rsidRDefault="0028404E" w:rsidP="002D2828">
      <w:pPr>
        <w:jc w:val="both"/>
        <w:rPr>
          <w:sz w:val="26"/>
          <w:szCs w:val="26"/>
          <w:lang w:val="sr-Latn-CS"/>
        </w:rPr>
      </w:pPr>
    </w:p>
    <w:p w14:paraId="05B41A44" w14:textId="77777777" w:rsidR="0028404E" w:rsidRDefault="0028404E" w:rsidP="002D2828">
      <w:pPr>
        <w:jc w:val="both"/>
        <w:rPr>
          <w:sz w:val="26"/>
          <w:szCs w:val="26"/>
          <w:lang w:val="sr-Latn-CS"/>
        </w:rPr>
      </w:pPr>
    </w:p>
    <w:p w14:paraId="69604CD0" w14:textId="77777777" w:rsidR="0028404E" w:rsidRDefault="0028404E" w:rsidP="002D2828">
      <w:pPr>
        <w:jc w:val="both"/>
        <w:rPr>
          <w:sz w:val="26"/>
          <w:szCs w:val="26"/>
          <w:lang w:val="sr-Latn-CS"/>
        </w:rPr>
      </w:pPr>
    </w:p>
    <w:p w14:paraId="2E6FA48D" w14:textId="77777777" w:rsidR="0028404E" w:rsidRDefault="0028404E" w:rsidP="002D2828">
      <w:pPr>
        <w:jc w:val="both"/>
        <w:rPr>
          <w:sz w:val="26"/>
          <w:szCs w:val="26"/>
          <w:lang w:val="sr-Latn-CS"/>
        </w:rPr>
      </w:pPr>
    </w:p>
    <w:p w14:paraId="0C0878A9" w14:textId="77777777" w:rsidR="0028404E" w:rsidRDefault="0028404E" w:rsidP="002D2828">
      <w:pPr>
        <w:jc w:val="both"/>
        <w:rPr>
          <w:sz w:val="26"/>
          <w:szCs w:val="26"/>
          <w:lang w:val="sr-Latn-CS"/>
        </w:rPr>
      </w:pPr>
    </w:p>
    <w:p w14:paraId="3C09B127" w14:textId="77777777" w:rsidR="0028404E" w:rsidRDefault="0028404E" w:rsidP="002D2828">
      <w:pPr>
        <w:jc w:val="both"/>
        <w:rPr>
          <w:sz w:val="26"/>
          <w:szCs w:val="26"/>
          <w:lang w:val="sr-Latn-CS"/>
        </w:rPr>
      </w:pPr>
    </w:p>
    <w:p w14:paraId="5ADE0320" w14:textId="77777777" w:rsidR="0028404E" w:rsidRDefault="0028404E" w:rsidP="002D2828">
      <w:pPr>
        <w:jc w:val="both"/>
        <w:rPr>
          <w:sz w:val="26"/>
          <w:szCs w:val="26"/>
          <w:lang w:val="sr-Latn-CS"/>
        </w:rPr>
      </w:pPr>
    </w:p>
    <w:p w14:paraId="122ADA4A" w14:textId="77777777" w:rsidR="0028404E" w:rsidRDefault="0028404E" w:rsidP="002D2828">
      <w:pPr>
        <w:jc w:val="both"/>
        <w:rPr>
          <w:sz w:val="26"/>
          <w:szCs w:val="26"/>
          <w:lang w:val="sr-Latn-CS"/>
        </w:rPr>
      </w:pPr>
    </w:p>
    <w:p w14:paraId="1104FF6F" w14:textId="77777777" w:rsidR="0028404E" w:rsidRDefault="0028404E" w:rsidP="002D2828">
      <w:pPr>
        <w:jc w:val="both"/>
        <w:rPr>
          <w:sz w:val="26"/>
          <w:szCs w:val="26"/>
          <w:lang w:val="sr-Latn-CS"/>
        </w:rPr>
      </w:pPr>
    </w:p>
    <w:p w14:paraId="34D7EB32" w14:textId="77777777" w:rsidR="00D87935" w:rsidRDefault="00D87935"/>
    <w:sectPr w:rsidR="00D87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40921"/>
    <w:multiLevelType w:val="hybridMultilevel"/>
    <w:tmpl w:val="761EC1B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56D024A8"/>
    <w:multiLevelType w:val="hybridMultilevel"/>
    <w:tmpl w:val="32A07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8"/>
    <w:rsid w:val="00024606"/>
    <w:rsid w:val="00051800"/>
    <w:rsid w:val="00094FE5"/>
    <w:rsid w:val="000A2240"/>
    <w:rsid w:val="000F3E07"/>
    <w:rsid w:val="00205BB3"/>
    <w:rsid w:val="00272D1C"/>
    <w:rsid w:val="0028404E"/>
    <w:rsid w:val="002D2828"/>
    <w:rsid w:val="003A311A"/>
    <w:rsid w:val="003F7263"/>
    <w:rsid w:val="00410EE4"/>
    <w:rsid w:val="004209B7"/>
    <w:rsid w:val="00427AF7"/>
    <w:rsid w:val="004A4618"/>
    <w:rsid w:val="004E3C7A"/>
    <w:rsid w:val="005B4585"/>
    <w:rsid w:val="005E1CC9"/>
    <w:rsid w:val="006F14D4"/>
    <w:rsid w:val="007F2211"/>
    <w:rsid w:val="00904616"/>
    <w:rsid w:val="0097656F"/>
    <w:rsid w:val="009A3B7F"/>
    <w:rsid w:val="00A00BDF"/>
    <w:rsid w:val="00AA76E5"/>
    <w:rsid w:val="00AE30DE"/>
    <w:rsid w:val="00AF4E0A"/>
    <w:rsid w:val="00BD0EC1"/>
    <w:rsid w:val="00C7565B"/>
    <w:rsid w:val="00C76DA3"/>
    <w:rsid w:val="00C90052"/>
    <w:rsid w:val="00D63032"/>
    <w:rsid w:val="00D87935"/>
    <w:rsid w:val="00DA1D54"/>
    <w:rsid w:val="00DA5989"/>
    <w:rsid w:val="00DD3864"/>
    <w:rsid w:val="00E13745"/>
    <w:rsid w:val="00E45ACD"/>
    <w:rsid w:val="00E77D1E"/>
    <w:rsid w:val="00E872F9"/>
    <w:rsid w:val="00EB7A91"/>
    <w:rsid w:val="00EC38DB"/>
    <w:rsid w:val="00F42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AFACC"/>
  <w15:docId w15:val="{64D862F2-D8EC-495E-92DE-6F7AD88CF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828"/>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C90052"/>
    <w:pPr>
      <w:ind w:left="720"/>
      <w:contextualSpacing/>
    </w:pPr>
  </w:style>
  <w:style w:type="character" w:styleId="Hiperveza">
    <w:name w:val="Hyperlink"/>
    <w:basedOn w:val="Podrazumevanifontpasusa"/>
    <w:uiPriority w:val="99"/>
    <w:unhideWhenUsed/>
    <w:rsid w:val="002840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588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hnobaza.me" TargetMode="External"/><Relationship Id="rId3" Type="http://schemas.openxmlformats.org/officeDocument/2006/relationships/styles" Target="styles.xml"/><Relationship Id="rId7" Type="http://schemas.openxmlformats.org/officeDocument/2006/relationships/hyperlink" Target="http://www.tehnobaza.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ehnobaza.m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FDBDE-BF7F-45AC-9070-72D5732B5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4235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Slavica Šarančić</cp:lastModifiedBy>
  <cp:revision>2</cp:revision>
  <cp:lastPrinted>2026-09-23T07:21:00Z</cp:lastPrinted>
  <dcterms:created xsi:type="dcterms:W3CDTF">2026-10-06T12:09:00Z</dcterms:created>
  <dcterms:modified xsi:type="dcterms:W3CDTF">2026-10-06T12:09:00Z</dcterms:modified>
</cp:coreProperties>
</file>